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835A0E" w:rsidRDefault="00835A0E" w:rsidP="008E3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5A0E">
        <w:rPr>
          <w:rFonts w:ascii="Times New Roman" w:hAnsi="Times New Roman" w:cs="Times New Roman"/>
          <w:b/>
          <w:sz w:val="32"/>
          <w:szCs w:val="32"/>
        </w:rPr>
        <w:t>„Remont pomnika „W Hołdzie Bohaterom Walki i Męczeństwa 1939-1945” w Jarocinie”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6189C"/>
    <w:rsid w:val="00302238"/>
    <w:rsid w:val="005A1321"/>
    <w:rsid w:val="0071459B"/>
    <w:rsid w:val="007769F4"/>
    <w:rsid w:val="00792933"/>
    <w:rsid w:val="007A5EBE"/>
    <w:rsid w:val="00835A0E"/>
    <w:rsid w:val="00866E44"/>
    <w:rsid w:val="008E3D14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2019-02-12T07:26:00Z</dcterms:created>
  <dcterms:modified xsi:type="dcterms:W3CDTF">2022-10-10T11:37:00Z</dcterms:modified>
</cp:coreProperties>
</file>